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556ECF" w14:paraId="06BC0ECF" w14:textId="77777777" w:rsidTr="00DA0E96">
        <w:trPr>
          <w:trHeight w:val="10486"/>
        </w:trPr>
        <w:tc>
          <w:tcPr>
            <w:tcW w:w="6997" w:type="dxa"/>
          </w:tcPr>
          <w:p w14:paraId="0F9CB562" w14:textId="30EAB63A" w:rsidR="00C14B55" w:rsidRDefault="00C14B55" w:rsidP="00C14B5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D12">
              <w:rPr>
                <w:b/>
              </w:rPr>
              <w:t>Intitulé :</w:t>
            </w:r>
            <w:r>
              <w:t xml:space="preserve"> </w:t>
            </w:r>
            <w:r w:rsidR="006054C8">
              <w:t>Recommandations pour la réalisation d’échantillons MP destinés à des levées de suspicion e</w:t>
            </w:r>
            <w:r w:rsidR="006B2F83">
              <w:t>n</w:t>
            </w:r>
            <w:r w:rsidR="006054C8">
              <w:t xml:space="preserve"> cas d’alerte.</w:t>
            </w:r>
          </w:p>
          <w:p w14:paraId="09E73BFC" w14:textId="77777777" w:rsidR="00C14B55" w:rsidRPr="00950D12" w:rsidRDefault="00C14B55" w:rsidP="00C14B55">
            <w:pPr>
              <w:rPr>
                <w:b/>
              </w:rPr>
            </w:pPr>
          </w:p>
          <w:p w14:paraId="06F4DBB0" w14:textId="2265A11F" w:rsidR="00C14B55" w:rsidRDefault="00C14B55" w:rsidP="00C14B55">
            <w:r w:rsidRPr="00950D12">
              <w:rPr>
                <w:b/>
              </w:rPr>
              <w:t>Date</w:t>
            </w:r>
            <w:r>
              <w:rPr>
                <w:b/>
              </w:rPr>
              <w:t> </w:t>
            </w:r>
            <w:r>
              <w:t xml:space="preserve">: </w:t>
            </w:r>
            <w:sdt>
              <w:sdtPr>
                <w:id w:val="-1174803362"/>
                <w:placeholder>
                  <w:docPart w:val="61AFF58F1F564625AF6CCC0337BC1F98"/>
                </w:placeholder>
                <w:date w:fullDate="2020-05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4007F">
                  <w:t>27/05/2020</w:t>
                </w:r>
              </w:sdtContent>
            </w:sdt>
            <w:r>
              <w:t xml:space="preserve">                 </w:t>
            </w:r>
          </w:p>
          <w:p w14:paraId="7A9C97B2" w14:textId="77777777" w:rsidR="00C14B55" w:rsidRPr="00950D12" w:rsidRDefault="00C14B55" w:rsidP="00C14B55">
            <w:r w:rsidRPr="00D6423A">
              <w:rPr>
                <w:b/>
              </w:rPr>
              <w:t>D</w:t>
            </w:r>
            <w:r w:rsidRPr="008E6035">
              <w:rPr>
                <w:b/>
              </w:rPr>
              <w:t>ate d’application</w:t>
            </w:r>
            <w:r>
              <w:rPr>
                <w:b/>
              </w:rPr>
              <w:t> :</w:t>
            </w:r>
            <w:r>
              <w:t xml:space="preserve"> </w:t>
            </w:r>
            <w:sdt>
              <w:sdtPr>
                <w:id w:val="661507465"/>
                <w:placeholder>
                  <w:docPart w:val="61AFF58F1F564625AF6CCC0337BC1F98"/>
                </w:placeholder>
                <w:showingPlcHdr/>
                <w:date w:fullDate="2003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647480AC" w14:textId="77777777" w:rsidR="00C14B55" w:rsidRDefault="00C14B55" w:rsidP="00C14B55">
            <w:pPr>
              <w:spacing w:before="240"/>
              <w:rPr>
                <w:b/>
              </w:rPr>
            </w:pPr>
            <w:r w:rsidRPr="00950D12">
              <w:rPr>
                <w:b/>
              </w:rPr>
              <w:t xml:space="preserve">Nature du document : </w:t>
            </w:r>
          </w:p>
          <w:p w14:paraId="64792DCF" w14:textId="77777777" w:rsidR="00C14B55" w:rsidRPr="00950D12" w:rsidRDefault="009B54BB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5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Norme</w:t>
            </w:r>
          </w:p>
          <w:p w14:paraId="17DF4A8C" w14:textId="77777777" w:rsidR="00C14B55" w:rsidRDefault="009B54B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49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Texte réglementaire</w:t>
            </w:r>
          </w:p>
          <w:p w14:paraId="6C3BA95C" w14:textId="77777777" w:rsidR="00C14B55" w:rsidRPr="00950D12" w:rsidRDefault="009B54BB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957450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Référence professionnelle</w:t>
            </w:r>
          </w:p>
          <w:p w14:paraId="47DD19B8" w14:textId="77777777" w:rsidR="00C14B55" w:rsidRPr="00950D12" w:rsidRDefault="009B54BB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Ouvrage, publication</w:t>
            </w:r>
          </w:p>
          <w:p w14:paraId="083085E2" w14:textId="77777777" w:rsidR="00C14B55" w:rsidRPr="00950D12" w:rsidRDefault="009B54B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Avis scientifique (ANSES, EFSA)</w:t>
            </w:r>
          </w:p>
          <w:p w14:paraId="488CE101" w14:textId="77777777" w:rsidR="00C14B55" w:rsidRPr="00950D12" w:rsidRDefault="009B54B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 w:rsidRPr="00950D12">
              <w:t xml:space="preserve"> Autre</w:t>
            </w:r>
            <w:r w:rsidR="00C14B55">
              <w:t xml:space="preserve"> : </w:t>
            </w:r>
            <w:sdt>
              <w:sdtPr>
                <w:id w:val="1799332006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FA0BC27" w14:textId="77777777" w:rsidR="00C14B55" w:rsidRDefault="00C14B55" w:rsidP="00C14B55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Pays </w:t>
            </w:r>
            <w:r w:rsidRPr="00950D1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45F0760" w14:textId="77777777" w:rsidR="00C14B55" w:rsidRDefault="009B54BB" w:rsidP="00C14B55">
            <w:pPr>
              <w:ind w:firstLine="360"/>
            </w:pPr>
            <w:sdt>
              <w:sdtPr>
                <w:rPr>
                  <w:rFonts w:ascii="MS Gothic" w:eastAsia="MS Gothic" w:hAnsi="MS Gothic"/>
                </w:rPr>
                <w:id w:val="-64358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France</w:t>
            </w:r>
          </w:p>
          <w:p w14:paraId="3CAAB43C" w14:textId="77777777" w:rsidR="00C14B55" w:rsidRDefault="009B54B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3322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Europe</w:t>
            </w:r>
          </w:p>
          <w:p w14:paraId="7BD12AC6" w14:textId="77777777" w:rsidR="00C14B55" w:rsidRDefault="009B54B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International</w:t>
            </w:r>
          </w:p>
          <w:p w14:paraId="2262EAFD" w14:textId="77777777" w:rsidR="00C14B55" w:rsidRPr="00950D12" w:rsidRDefault="009B54B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883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</w:t>
            </w:r>
            <w:r w:rsidR="00C14B55" w:rsidRPr="007414A8">
              <w:t xml:space="preserve"> </w:t>
            </w:r>
            <w:sdt>
              <w:sdtPr>
                <w:id w:val="143825715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7DDA588" w14:textId="77777777" w:rsidR="00C14B55" w:rsidRPr="00950D12" w:rsidRDefault="00C14B55" w:rsidP="00C14B55">
            <w:pPr>
              <w:spacing w:before="240"/>
            </w:pPr>
            <w:r w:rsidRPr="00950D12">
              <w:rPr>
                <w:b/>
              </w:rPr>
              <w:t>Rédacteur :</w:t>
            </w:r>
            <w:r>
              <w:rPr>
                <w:b/>
              </w:rPr>
              <w:t xml:space="preserve"> </w:t>
            </w:r>
          </w:p>
          <w:p w14:paraId="1D242009" w14:textId="77777777" w:rsidR="00C14B55" w:rsidRDefault="009B54B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690722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Structure privée (institut, industriels…)</w:t>
            </w:r>
          </w:p>
          <w:p w14:paraId="0DEDB3A4" w14:textId="77777777" w:rsidR="00C14B55" w:rsidRDefault="009B54B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2073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Structure réglementaire </w:t>
            </w:r>
          </w:p>
          <w:p w14:paraId="73116128" w14:textId="77777777" w:rsidR="00C14B55" w:rsidRDefault="009B54BB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6149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 </w:t>
            </w:r>
            <w:sdt>
              <w:sdtPr>
                <w:id w:val="23822691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CC93FC7" w14:textId="15BC4139" w:rsidR="00C14B55" w:rsidRPr="007414A8" w:rsidRDefault="00C14B55" w:rsidP="00C14B55">
            <w:pPr>
              <w:spacing w:before="240"/>
              <w:rPr>
                <w:b/>
              </w:rPr>
            </w:pPr>
            <w:r w:rsidRPr="6C49900A">
              <w:rPr>
                <w:b/>
                <w:bCs/>
              </w:rPr>
              <w:t>Secteur/Filière concernée :</w:t>
            </w:r>
            <w:r w:rsidR="006054C8">
              <w:rPr>
                <w:b/>
                <w:bCs/>
              </w:rPr>
              <w:t xml:space="preserve"> Alimentation animale</w:t>
            </w:r>
          </w:p>
          <w:p w14:paraId="4FA0A60F" w14:textId="28F2DF9C" w:rsidR="00C14B55" w:rsidRDefault="00C14B55" w:rsidP="00C14B55">
            <w:pPr>
              <w:spacing w:before="240"/>
              <w:rPr>
                <w:b/>
                <w:bCs/>
              </w:rPr>
            </w:pPr>
            <w:r w:rsidRPr="6C49900A">
              <w:rPr>
                <w:b/>
                <w:bCs/>
              </w:rPr>
              <w:t>Type de contrôle :</w:t>
            </w:r>
            <w:r w:rsidR="006054C8">
              <w:rPr>
                <w:b/>
                <w:bCs/>
              </w:rPr>
              <w:t xml:space="preserve"> </w:t>
            </w:r>
            <w:r w:rsidR="006054C8" w:rsidRPr="006B2F83">
              <w:t>Non officiel</w:t>
            </w:r>
          </w:p>
          <w:p w14:paraId="0B7CAFF5" w14:textId="08A5335F" w:rsidR="00C14B55" w:rsidRDefault="00C14B55" w:rsidP="00C14B55">
            <w:pPr>
              <w:spacing w:before="240"/>
              <w:rPr>
                <w:rFonts w:cstheme="minorHAnsi"/>
              </w:rPr>
            </w:pPr>
            <w:r w:rsidRPr="45113462">
              <w:rPr>
                <w:b/>
                <w:bCs/>
              </w:rPr>
              <w:t>Références aux documents :</w:t>
            </w:r>
            <w:r>
              <w:br/>
            </w:r>
            <w:r w:rsidR="006054C8">
              <w:rPr>
                <w:rFonts w:cstheme="minorHAnsi"/>
              </w:rPr>
              <w:t>Règlement (CE) n°152/2009 – dernière version à jour mise à disposition par l’administration.</w:t>
            </w:r>
            <w:r w:rsidR="005D2181">
              <w:rPr>
                <w:rFonts w:cstheme="minorHAnsi"/>
              </w:rPr>
              <w:t xml:space="preserve"> </w:t>
            </w:r>
            <w:r w:rsidR="005D218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Concerne la détermination des constituants, des additifs et des substances indésirables, à l'exception des résidus de pesticides et des micro-organismes</w:t>
            </w:r>
          </w:p>
          <w:p w14:paraId="643F2676" w14:textId="4E5F6892" w:rsidR="00C4007F" w:rsidRDefault="006054C8" w:rsidP="00C14B55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Recueil professionnel de 2015 : Mesures de gestion du risque salmonelles en alimentation animale.</w:t>
            </w:r>
          </w:p>
          <w:p w14:paraId="6E5E4DE5" w14:textId="77777777" w:rsidR="006054C8" w:rsidRDefault="006054C8" w:rsidP="00C14B55">
            <w:pPr>
              <w:spacing w:before="240"/>
              <w:rPr>
                <w:rFonts w:cstheme="minorHAnsi"/>
              </w:rPr>
            </w:pPr>
          </w:p>
          <w:p w14:paraId="22CFB7D8" w14:textId="77777777" w:rsidR="00C4007F" w:rsidRDefault="00C4007F" w:rsidP="00C4007F">
            <w:pPr>
              <w:rPr>
                <w:b/>
                <w:bCs/>
              </w:rPr>
            </w:pPr>
            <w:r w:rsidRPr="45113462">
              <w:rPr>
                <w:b/>
                <w:bCs/>
              </w:rPr>
              <w:lastRenderedPageBreak/>
              <w:t>Documents associés :</w:t>
            </w:r>
          </w:p>
          <w:p w14:paraId="15CC9364" w14:textId="77777777" w:rsidR="00C4007F" w:rsidRPr="00C4007F" w:rsidRDefault="00C4007F" w:rsidP="00C4007F">
            <w:pPr>
              <w:rPr>
                <w:bCs/>
              </w:rPr>
            </w:pPr>
            <w:r w:rsidRPr="00C4007F">
              <w:rPr>
                <w:bCs/>
              </w:rPr>
              <w:t>Non renseigné</w:t>
            </w:r>
          </w:p>
          <w:p w14:paraId="008A9512" w14:textId="77777777" w:rsidR="00C4007F" w:rsidRDefault="00C4007F" w:rsidP="00D6423A">
            <w:pPr>
              <w:rPr>
                <w:b/>
              </w:rPr>
            </w:pPr>
          </w:p>
          <w:p w14:paraId="5F85727C" w14:textId="77777777" w:rsidR="00C4007F" w:rsidRDefault="00C4007F" w:rsidP="00D6423A">
            <w:pPr>
              <w:rPr>
                <w:b/>
              </w:rPr>
            </w:pPr>
          </w:p>
          <w:p w14:paraId="1D85D990" w14:textId="77777777" w:rsidR="00C4007F" w:rsidRPr="00B1124E" w:rsidRDefault="00C4007F" w:rsidP="00C4007F">
            <w:r>
              <w:rPr>
                <w:b/>
              </w:rPr>
              <w:t>Conditionnement de la matrice</w:t>
            </w:r>
            <w:r w:rsidRPr="00BD7390">
              <w:rPr>
                <w:b/>
              </w:rPr>
              <w:t> :</w:t>
            </w:r>
          </w:p>
          <w:p w14:paraId="32F83870" w14:textId="77777777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257794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Vrac</w:t>
            </w:r>
          </w:p>
          <w:p w14:paraId="7799F355" w14:textId="77777777" w:rsidR="00C4007F" w:rsidRDefault="009B54BB" w:rsidP="00C4007F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8445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Conditionné</w:t>
            </w:r>
            <w:r w:rsidR="00C4007F" w:rsidRPr="007414A8">
              <w:rPr>
                <w:b/>
              </w:rPr>
              <w:t xml:space="preserve"> </w:t>
            </w:r>
          </w:p>
          <w:p w14:paraId="6818EB21" w14:textId="77777777" w:rsidR="00C4007F" w:rsidRPr="00BD7390" w:rsidRDefault="00C4007F" w:rsidP="00C4007F">
            <w:pPr>
              <w:rPr>
                <w:b/>
              </w:rPr>
            </w:pPr>
            <w:r w:rsidRPr="00BD7390">
              <w:rPr>
                <w:b/>
              </w:rPr>
              <w:t xml:space="preserve">Méthode </w:t>
            </w:r>
            <w:r>
              <w:rPr>
                <w:b/>
              </w:rPr>
              <w:t>d’échantillonnage</w:t>
            </w:r>
            <w:r w:rsidRPr="00BD7390">
              <w:rPr>
                <w:b/>
              </w:rPr>
              <w:t> :</w:t>
            </w:r>
          </w:p>
          <w:p w14:paraId="1F013685" w14:textId="497C3EF3" w:rsidR="00C4007F" w:rsidRPr="000F073B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6427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</w:t>
            </w:r>
            <w:r w:rsidR="00C4007F">
              <w:t>Statique</w:t>
            </w:r>
          </w:p>
          <w:p w14:paraId="0C954484" w14:textId="77777777" w:rsidR="00C4007F" w:rsidRDefault="009B54BB" w:rsidP="00C4007F">
            <w:pPr>
              <w:ind w:firstLine="360"/>
              <w:rPr>
                <w:b/>
                <w:u w:val="single"/>
              </w:rPr>
            </w:pPr>
            <w:sdt>
              <w:sdtPr>
                <w:rPr>
                  <w:rFonts w:ascii="MS Gothic" w:eastAsia="MS Gothic" w:hAnsi="MS Gothic"/>
                </w:rPr>
                <w:id w:val="-17982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</w:t>
            </w:r>
            <w:r w:rsidR="00C4007F">
              <w:t>tinue</w:t>
            </w:r>
            <w:r w:rsidR="00C4007F">
              <w:rPr>
                <w:b/>
                <w:u w:val="single"/>
              </w:rPr>
              <w:t xml:space="preserve"> </w:t>
            </w:r>
          </w:p>
          <w:p w14:paraId="55723845" w14:textId="77777777" w:rsidR="00C4007F" w:rsidRDefault="00C4007F" w:rsidP="00C4007F">
            <w:pPr>
              <w:ind w:firstLine="360"/>
              <w:rPr>
                <w:b/>
                <w:u w:val="single"/>
              </w:rPr>
            </w:pPr>
          </w:p>
          <w:p w14:paraId="19E59160" w14:textId="390FC0F1" w:rsidR="00C4007F" w:rsidRDefault="00C4007F" w:rsidP="00C4007F">
            <w:pPr>
              <w:pStyle w:val="Paragraphedeliste"/>
              <w:numPr>
                <w:ilvl w:val="0"/>
                <w:numId w:val="1"/>
              </w:numPr>
            </w:pPr>
            <w:r w:rsidRPr="002D57A1">
              <w:rPr>
                <w:b/>
              </w:rPr>
              <w:t>Nb d’échantillons primaires</w:t>
            </w:r>
            <w:r>
              <w:t xml:space="preserve"> : minimum </w:t>
            </w:r>
            <w:r w:rsidR="006B2F83">
              <w:t>7</w:t>
            </w:r>
            <w:r w:rsidR="00674B58">
              <w:t xml:space="preserve"> </w:t>
            </w:r>
          </w:p>
          <w:p w14:paraId="1706CF58" w14:textId="67D617D6" w:rsidR="00C4007F" w:rsidRDefault="00C4007F" w:rsidP="00C4007F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145BFE">
              <w:rPr>
                <w:b/>
              </w:rPr>
              <w:t xml:space="preserve">Quantité : </w:t>
            </w:r>
            <w:r w:rsidR="006B2F83" w:rsidRPr="006B2F83">
              <w:rPr>
                <w:bCs/>
              </w:rPr>
              <w:t>Non précisée</w:t>
            </w:r>
          </w:p>
          <w:p w14:paraId="7B4D10AC" w14:textId="22E30FFB" w:rsidR="00C4007F" w:rsidRPr="0069368F" w:rsidRDefault="00C4007F" w:rsidP="00C4007F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145BFE">
              <w:rPr>
                <w:b/>
              </w:rPr>
              <w:t xml:space="preserve">Fréquence : </w:t>
            </w:r>
            <w:r w:rsidR="006B2F83" w:rsidRPr="006B2F83">
              <w:rPr>
                <w:bCs/>
              </w:rPr>
              <w:t>Non précisé</w:t>
            </w:r>
            <w:r w:rsidR="006B2F83">
              <w:rPr>
                <w:b/>
              </w:rPr>
              <w:t>e</w:t>
            </w:r>
          </w:p>
          <w:p w14:paraId="56858F0B" w14:textId="77777777" w:rsidR="00C4007F" w:rsidRPr="0069368F" w:rsidRDefault="00C4007F" w:rsidP="00C4007F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Outils de prélèvement :</w:t>
            </w:r>
            <w:r>
              <w:t xml:space="preserve"> matériel désinfecté ou en condition stérile pour des analyses bactériologiques</w:t>
            </w:r>
          </w:p>
          <w:p w14:paraId="5CCD7CE0" w14:textId="02B4E0E6" w:rsidR="00C4007F" w:rsidRDefault="00C4007F" w:rsidP="00C4007F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Délai de mise en analyse :</w:t>
            </w:r>
            <w:r>
              <w:t xml:space="preserve"> </w:t>
            </w:r>
            <w:r w:rsidR="006B2F83">
              <w:t>Non précisé</w:t>
            </w:r>
          </w:p>
          <w:p w14:paraId="523C7C15" w14:textId="77777777" w:rsidR="00C4007F" w:rsidRDefault="00C4007F" w:rsidP="00C4007F">
            <w:pPr>
              <w:pStyle w:val="Paragraphedeliste"/>
            </w:pPr>
          </w:p>
          <w:p w14:paraId="7571223E" w14:textId="77777777" w:rsidR="00C4007F" w:rsidRPr="00B73151" w:rsidRDefault="00C4007F" w:rsidP="00C4007F">
            <w:pPr>
              <w:rPr>
                <w:b/>
                <w:u w:val="single"/>
              </w:rPr>
            </w:pPr>
            <w:r w:rsidRPr="00B73151">
              <w:rPr>
                <w:b/>
                <w:u w:val="single"/>
              </w:rPr>
              <w:t>Quels éléments de réponse sont exp</w:t>
            </w:r>
            <w:r>
              <w:rPr>
                <w:b/>
                <w:u w:val="single"/>
              </w:rPr>
              <w:t>licités dans le document ?</w:t>
            </w:r>
          </w:p>
          <w:p w14:paraId="5CAF2614" w14:textId="77777777" w:rsidR="006B2F83" w:rsidRDefault="009B54BB" w:rsidP="00C4007F">
            <w:pPr>
              <w:spacing w:before="240"/>
              <w:ind w:firstLine="348"/>
            </w:pPr>
            <w:sdt>
              <w:sdtPr>
                <w:rPr>
                  <w:rFonts w:ascii="MS Gothic" w:eastAsia="MS Gothic" w:hAnsi="MS Gothic"/>
                </w:rPr>
                <w:id w:val="11524859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F8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A39E3">
              <w:t xml:space="preserve"> </w:t>
            </w:r>
            <w:r w:rsidR="00C4007F" w:rsidRPr="00B75E96">
              <w:rPr>
                <w:b/>
              </w:rPr>
              <w:t>Représentativité d’échantillonnage</w:t>
            </w:r>
            <w:r w:rsidR="00C4007F">
              <w:t xml:space="preserve"> </w:t>
            </w:r>
            <w:r w:rsidR="00C4007F" w:rsidRPr="00707DDC">
              <w:t>(quantité, nb d’échantillons primaires, statistique,…)</w:t>
            </w:r>
            <w:r w:rsidR="006B2F83">
              <w:t xml:space="preserve"> : </w:t>
            </w:r>
          </w:p>
          <w:p w14:paraId="103BA4F4" w14:textId="04917E83" w:rsidR="00C4007F" w:rsidRPr="006B2F83" w:rsidRDefault="006B2F83" w:rsidP="006B2F83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b/>
              </w:rPr>
            </w:pPr>
            <w:r>
              <w:t>selon la taille du lot et la répartition du contaminant : formule à appliquer.</w:t>
            </w:r>
          </w:p>
          <w:p w14:paraId="70E53253" w14:textId="789F7449" w:rsidR="00C4007F" w:rsidRPr="00B73151" w:rsidRDefault="009B54BB" w:rsidP="00C4007F">
            <w:pPr>
              <w:spacing w:before="240"/>
              <w:ind w:firstLine="348"/>
            </w:pPr>
            <w:sdt>
              <w:sdtPr>
                <w:rPr>
                  <w:rFonts w:ascii="MS Gothic" w:eastAsia="MS Gothic" w:hAnsi="MS Gothic"/>
                </w:rPr>
                <w:id w:val="-89458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F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B73151">
              <w:t xml:space="preserve"> </w:t>
            </w:r>
            <w:r w:rsidR="00C4007F" w:rsidRPr="00B73151">
              <w:rPr>
                <w:b/>
              </w:rPr>
              <w:t xml:space="preserve">Méthode d’échantillonnage </w:t>
            </w:r>
            <w:r w:rsidR="00C4007F" w:rsidRPr="00B73151">
              <w:t>(technique, outils, plan d’échantillonnage, fréquence…)</w:t>
            </w:r>
            <w:r w:rsidR="006B2F83">
              <w:t>. Pas d’indication.</w:t>
            </w:r>
          </w:p>
          <w:p w14:paraId="12CE8C65" w14:textId="77777777" w:rsidR="00674B58" w:rsidRDefault="00674B58" w:rsidP="00674B58">
            <w:pPr>
              <w:ind w:left="348"/>
              <w:rPr>
                <w:rFonts w:ascii="MS Gothic" w:eastAsia="MS Gothic" w:hAnsi="MS Gothic"/>
              </w:rPr>
            </w:pPr>
          </w:p>
          <w:p w14:paraId="74706E93" w14:textId="15B26223" w:rsidR="00C4007F" w:rsidRPr="00B73151" w:rsidRDefault="009B54BB" w:rsidP="00674B58">
            <w:pPr>
              <w:ind w:left="348"/>
            </w:pPr>
            <w:sdt>
              <w:sdtPr>
                <w:rPr>
                  <w:rFonts w:ascii="MS Gothic" w:eastAsia="MS Gothic" w:hAnsi="MS Gothic"/>
                </w:rPr>
                <w:id w:val="-883943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 w:rsidRPr="00674B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674B58">
              <w:rPr>
                <w:b/>
              </w:rPr>
              <w:t xml:space="preserve"> Contamination</w:t>
            </w:r>
            <w:r w:rsidR="00C4007F" w:rsidRPr="00B73151">
              <w:t xml:space="preserve"> (contenants non adaptés, contamination croisée…)</w:t>
            </w:r>
          </w:p>
          <w:p w14:paraId="184EEDF3" w14:textId="77777777" w:rsidR="00C4007F" w:rsidRDefault="00C4007F" w:rsidP="00C4007F">
            <w:pPr>
              <w:pStyle w:val="Paragraphedeliste"/>
              <w:numPr>
                <w:ilvl w:val="1"/>
                <w:numId w:val="1"/>
              </w:numPr>
              <w:ind w:left="708"/>
            </w:pPr>
            <w:r>
              <w:t>Contenant stérile et matériel désinfecté et en bon état</w:t>
            </w:r>
          </w:p>
          <w:p w14:paraId="7343672A" w14:textId="77777777" w:rsidR="00C4007F" w:rsidRDefault="00C4007F" w:rsidP="00C4007F">
            <w:pPr>
              <w:pStyle w:val="Paragraphedeliste"/>
              <w:ind w:left="708"/>
            </w:pPr>
          </w:p>
          <w:p w14:paraId="69A21AEF" w14:textId="7D11DA25" w:rsidR="00C4007F" w:rsidRPr="00950D12" w:rsidRDefault="00C4007F" w:rsidP="00C4007F">
            <w:pPr>
              <w:rPr>
                <w:b/>
              </w:rPr>
            </w:pPr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8984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315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6C49900A">
              <w:rPr>
                <w:b/>
                <w:bCs/>
              </w:rPr>
              <w:t xml:space="preserve"> Application/Analyse</w:t>
            </w:r>
            <w:r w:rsidRPr="00B73151">
              <w:t xml:space="preserve"> (délai avant mise en analyse, conditions de conservation, stockage, stabilité du prélèvement…)</w:t>
            </w:r>
            <w:r w:rsidR="006B2F83">
              <w:t>. Pas d’indication.</w:t>
            </w:r>
          </w:p>
        </w:tc>
        <w:tc>
          <w:tcPr>
            <w:tcW w:w="6997" w:type="dxa"/>
          </w:tcPr>
          <w:p w14:paraId="6F8D7F07" w14:textId="77777777" w:rsidR="00C14B55" w:rsidRPr="008E6035" w:rsidRDefault="00C14B55" w:rsidP="00C14B55">
            <w:pPr>
              <w:spacing w:before="240"/>
              <w:rPr>
                <w:b/>
              </w:rPr>
            </w:pPr>
            <w:r w:rsidRPr="008E6035">
              <w:rPr>
                <w:b/>
              </w:rPr>
              <w:lastRenderedPageBreak/>
              <w:t>Ma</w:t>
            </w:r>
            <w:r>
              <w:rPr>
                <w:b/>
              </w:rPr>
              <w:t>t</w:t>
            </w:r>
            <w:r w:rsidRPr="008E6035">
              <w:rPr>
                <w:b/>
              </w:rPr>
              <w:t>rices considérées :</w:t>
            </w:r>
          </w:p>
          <w:p w14:paraId="224F3478" w14:textId="77777777" w:rsidR="00C14B55" w:rsidRPr="000A39E3" w:rsidRDefault="00C14B55" w:rsidP="00C14B55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0A39E3">
              <w:rPr>
                <w:b/>
              </w:rPr>
              <w:t xml:space="preserve">Originale végétale : </w:t>
            </w:r>
          </w:p>
          <w:p w14:paraId="539C9C0F" w14:textId="77777777" w:rsidR="00C14B55" w:rsidRDefault="009B54BB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79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Céréales et graminées</w:t>
            </w:r>
          </w:p>
          <w:p w14:paraId="3A1BDBB1" w14:textId="77777777" w:rsidR="00C14B55" w:rsidRDefault="009B54BB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426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Légumineuses</w:t>
            </w:r>
          </w:p>
          <w:p w14:paraId="59C7F2E3" w14:textId="77777777" w:rsidR="00C14B55" w:rsidRDefault="009B54BB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5005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Oléagineux</w:t>
            </w:r>
          </w:p>
          <w:p w14:paraId="66BDC348" w14:textId="77777777" w:rsidR="00C14B55" w:rsidRDefault="009B54BB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447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Fruits </w:t>
            </w:r>
          </w:p>
          <w:p w14:paraId="18F992AD" w14:textId="77777777" w:rsidR="00C14B55" w:rsidRDefault="009B54BB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99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Légumes </w:t>
            </w:r>
          </w:p>
          <w:p w14:paraId="7ECA114B" w14:textId="1AD56306" w:rsidR="00C4007F" w:rsidRDefault="009B54B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876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Epices/ herbes </w:t>
            </w:r>
          </w:p>
          <w:p w14:paraId="29CB7EBE" w14:textId="411B3424" w:rsidR="00C4007F" w:rsidRDefault="009B54BB" w:rsidP="00C4007F">
            <w:pPr>
              <w:ind w:left="1080"/>
            </w:pPr>
            <w:sdt>
              <w:sdtPr>
                <w:id w:val="2039775805"/>
              </w:sdtPr>
              <w:sdtEndPr/>
              <w:sdtContent>
                <w:sdt>
                  <w:sdtPr>
                    <w:id w:val="775600041"/>
                  </w:sdtPr>
                  <w:sdtEndPr>
                    <w:rPr>
                      <w:rFonts w:cstheme="minorHAnsi"/>
                    </w:rPr>
                  </w:sdtEndPr>
                  <w:sdtContent>
                    <w:sdt>
                      <w:sdtPr>
                        <w:rPr>
                          <w:rFonts w:ascii="MS Gothic" w:eastAsia="MS Gothic" w:hAnsi="MS Gothic"/>
                        </w:rPr>
                        <w:id w:val="174630091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4007F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C4007F">
                      <w:t xml:space="preserve"> Autre :</w:t>
                    </w:r>
                    <w:r w:rsidR="00C4007F" w:rsidRPr="007414A8">
                      <w:t xml:space="preserve"> </w:t>
                    </w:r>
                    <w:r w:rsidR="00C4007F" w:rsidRPr="00F174F4">
                      <w:rPr>
                        <w:rFonts w:cstheme="minorHAnsi"/>
                      </w:rPr>
                      <w:t>des matières premières de fabrication d’aliments composés.</w:t>
                    </w:r>
                  </w:sdtContent>
                </w:sdt>
              </w:sdtContent>
            </w:sdt>
          </w:p>
          <w:p w14:paraId="5DA8F91D" w14:textId="77777777" w:rsidR="00C4007F" w:rsidRPr="000A39E3" w:rsidRDefault="00C4007F" w:rsidP="00C4007F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0A39E3">
              <w:rPr>
                <w:b/>
              </w:rPr>
              <w:t xml:space="preserve">Origine animale : </w:t>
            </w:r>
          </w:p>
          <w:p w14:paraId="3669B16A" w14:textId="77777777" w:rsidR="00C4007F" w:rsidRDefault="009B54B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3070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Viande </w:t>
            </w:r>
          </w:p>
          <w:p w14:paraId="0FC80E38" w14:textId="77777777" w:rsidR="00C4007F" w:rsidRDefault="009B54B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665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Volaille </w:t>
            </w:r>
          </w:p>
          <w:p w14:paraId="08D6449A" w14:textId="77777777" w:rsidR="00C4007F" w:rsidRDefault="009B54B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290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Œufs </w:t>
            </w:r>
          </w:p>
          <w:p w14:paraId="1F127BA6" w14:textId="77777777" w:rsidR="00C4007F" w:rsidRDefault="009B54B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4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Produits laitiers </w:t>
            </w:r>
          </w:p>
          <w:p w14:paraId="231E4F85" w14:textId="4BAC2DDB" w:rsidR="00C4007F" w:rsidRDefault="009B54BB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90301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Autre : </w:t>
            </w:r>
            <w:sdt>
              <w:sdtPr>
                <w:id w:val="-2117202795"/>
              </w:sdtPr>
              <w:sdtEndPr>
                <w:rPr>
                  <w:rFonts w:cstheme="minorHAnsi"/>
                </w:rPr>
              </w:sdtEndPr>
              <w:sdtContent>
                <w:r w:rsidR="00C4007F" w:rsidRPr="00F174F4">
                  <w:rPr>
                    <w:rFonts w:cstheme="minorHAnsi"/>
                  </w:rPr>
                  <w:t>des matières premières de fabrication d’aliments composés.</w:t>
                </w:r>
              </w:sdtContent>
            </w:sdt>
          </w:p>
          <w:p w14:paraId="5CDD6E57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Etat de l’échantillon :</w:t>
            </w:r>
          </w:p>
          <w:p w14:paraId="35DEF552" w14:textId="77777777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16679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Solide</w:t>
            </w:r>
          </w:p>
          <w:p w14:paraId="45760BFA" w14:textId="5D6E7CB8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18065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Liquide</w:t>
            </w:r>
          </w:p>
          <w:p w14:paraId="5CB650B5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Type de contaminants :</w:t>
            </w:r>
          </w:p>
          <w:p w14:paraId="59431641" w14:textId="15056259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166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1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Pesticides</w:t>
            </w:r>
            <w:r w:rsidR="005D2181">
              <w:t xml:space="preserve"> : </w:t>
            </w:r>
          </w:p>
          <w:p w14:paraId="7DB9A808" w14:textId="69F8F7E4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74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Allergènes</w:t>
            </w:r>
          </w:p>
          <w:p w14:paraId="567034BD" w14:textId="468D1C68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100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Facteurs antinutritionnels</w:t>
            </w:r>
          </w:p>
          <w:p w14:paraId="29A41DFD" w14:textId="295CB274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36559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HAP</w:t>
            </w:r>
          </w:p>
          <w:p w14:paraId="181F38E5" w14:textId="04A08CAD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174916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1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Dioxines &amp; PCB</w:t>
            </w:r>
            <w:r w:rsidR="005D2181">
              <w:t xml:space="preserve"> </w:t>
            </w:r>
            <w:r w:rsidR="005D2181">
              <w:t>(voir annexe V règlement 152/2009)</w:t>
            </w:r>
          </w:p>
          <w:p w14:paraId="00D675B3" w14:textId="1801C24D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31578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4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Impuretés botaniques</w:t>
            </w:r>
          </w:p>
          <w:p w14:paraId="3E6DF299" w14:textId="69C98EC1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95531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Métaux</w:t>
            </w:r>
          </w:p>
          <w:p w14:paraId="1B00B59F" w14:textId="13A4EBEF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2002495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4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Mycotoxines</w:t>
            </w:r>
          </w:p>
          <w:p w14:paraId="05445222" w14:textId="2A77BB76" w:rsidR="00C4007F" w:rsidRDefault="009B54BB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9057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Néoformés</w:t>
            </w:r>
          </w:p>
          <w:p w14:paraId="78377E70" w14:textId="056814C9" w:rsidR="00C4007F" w:rsidRPr="006B2F83" w:rsidRDefault="00C4007F" w:rsidP="00C4007F"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1594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 :</w:t>
            </w:r>
            <w:r w:rsidRPr="007414A8">
              <w:t xml:space="preserve"> </w:t>
            </w:r>
            <w:sdt>
              <w:sdtPr>
                <w:rPr>
                  <w:u w:val="single"/>
                </w:rPr>
                <w:id w:val="-328983561"/>
              </w:sdtPr>
              <w:sdtEndPr/>
              <w:sdtContent>
                <w:r w:rsidR="006054C8" w:rsidRPr="006054C8">
                  <w:rPr>
                    <w:u w:val="single"/>
                  </w:rPr>
                  <w:t>Salmonella</w:t>
                </w:r>
              </w:sdtContent>
            </w:sdt>
            <w:r w:rsidR="009C7903">
              <w:rPr>
                <w:u w:val="single"/>
              </w:rPr>
              <w:t xml:space="preserve">. </w:t>
            </w:r>
            <w:r w:rsidR="006B2F83" w:rsidRPr="006B2F83">
              <w:t>OGM</w:t>
            </w:r>
            <w:r w:rsidR="005D2181">
              <w:t xml:space="preserve">, </w:t>
            </w:r>
            <w:r w:rsidR="005D218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additifs, constituants</w:t>
            </w:r>
            <w:r w:rsidR="005D218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, </w:t>
            </w:r>
            <w:r w:rsidR="00BA5488">
              <w:t>additifs interdits</w:t>
            </w:r>
            <w:r w:rsidR="00BA5488">
              <w:t xml:space="preserve"> </w:t>
            </w:r>
            <w:proofErr w:type="spellStart"/>
            <w:r w:rsidR="005D2181">
              <w:t>Gossypol</w:t>
            </w:r>
            <w:proofErr w:type="spellEnd"/>
            <w:r w:rsidR="005D2181">
              <w:t xml:space="preserve"> (voir annexe V règlement 152/2009)</w:t>
            </w:r>
            <w:r w:rsidR="00BA5488">
              <w:t xml:space="preserve">, </w:t>
            </w:r>
          </w:p>
          <w:p w14:paraId="3CCA43DA" w14:textId="77777777" w:rsidR="00C4007F" w:rsidRDefault="00C4007F" w:rsidP="00C4007F"/>
          <w:p w14:paraId="154A4933" w14:textId="77777777" w:rsidR="00556ECF" w:rsidRDefault="00556ECF" w:rsidP="00B1124E">
            <w:pPr>
              <w:spacing w:before="240"/>
              <w:ind w:firstLine="348"/>
            </w:pPr>
          </w:p>
          <w:p w14:paraId="0A37501D" w14:textId="1277B43D" w:rsidR="00C4007F" w:rsidRDefault="00C4007F" w:rsidP="00B1124E">
            <w:pPr>
              <w:spacing w:before="240"/>
              <w:ind w:firstLine="348"/>
            </w:pPr>
          </w:p>
        </w:tc>
      </w:tr>
    </w:tbl>
    <w:p w14:paraId="23FAEAFB" w14:textId="117DC978" w:rsidR="00EA5C20" w:rsidRPr="00556ECF" w:rsidRDefault="00B75E96" w:rsidP="00556ECF">
      <w:pPr>
        <w:spacing w:after="0"/>
      </w:pPr>
      <w:r w:rsidRPr="00556ECF">
        <w:rPr>
          <w:b/>
          <w:u w:val="single"/>
        </w:rPr>
        <w:lastRenderedPageBreak/>
        <w:br w:type="page"/>
      </w:r>
      <w:r w:rsidR="00EA5C20" w:rsidRPr="00AC2F16">
        <w:rPr>
          <w:b/>
          <w:u w:val="single"/>
        </w:rPr>
        <w:lastRenderedPageBreak/>
        <w:t>Synthèse</w:t>
      </w:r>
    </w:p>
    <w:p w14:paraId="3E726A08" w14:textId="4D845364" w:rsidR="006639BA" w:rsidRDefault="005D3C60" w:rsidP="005D3C60">
      <w:pPr>
        <w:rPr>
          <w:b/>
        </w:rPr>
      </w:pPr>
      <w:r w:rsidRPr="005D3C60">
        <w:rPr>
          <w:b/>
        </w:rPr>
        <w:t>Quelles sont les principales limites du document ? Quelles sont les points forts du document ?</w:t>
      </w:r>
    </w:p>
    <w:tbl>
      <w:tblPr>
        <w:tblStyle w:val="Grilledutableau"/>
        <w:tblW w:w="14359" w:type="dxa"/>
        <w:tblLook w:val="04A0" w:firstRow="1" w:lastRow="0" w:firstColumn="1" w:lastColumn="0" w:noHBand="0" w:noVBand="1"/>
      </w:tblPr>
      <w:tblGrid>
        <w:gridCol w:w="3020"/>
        <w:gridCol w:w="5669"/>
        <w:gridCol w:w="5670"/>
      </w:tblGrid>
      <w:tr w:rsidR="006B2F83" w:rsidRPr="000B6126" w14:paraId="6BD903C0" w14:textId="77777777" w:rsidTr="006B2F83">
        <w:tc>
          <w:tcPr>
            <w:tcW w:w="3020" w:type="dxa"/>
          </w:tcPr>
          <w:p w14:paraId="14422837" w14:textId="77777777" w:rsidR="006B2F83" w:rsidRPr="000B6126" w:rsidRDefault="006B2F83" w:rsidP="00E56812">
            <w:pPr>
              <w:jc w:val="center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>Notions</w:t>
            </w:r>
          </w:p>
        </w:tc>
        <w:tc>
          <w:tcPr>
            <w:tcW w:w="5669" w:type="dxa"/>
          </w:tcPr>
          <w:p w14:paraId="490D7A21" w14:textId="77777777" w:rsidR="006B2F83" w:rsidRPr="000B6126" w:rsidRDefault="006B2F83" w:rsidP="00E56812">
            <w:pPr>
              <w:jc w:val="center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>Points forts</w:t>
            </w:r>
          </w:p>
        </w:tc>
        <w:tc>
          <w:tcPr>
            <w:tcW w:w="5670" w:type="dxa"/>
          </w:tcPr>
          <w:p w14:paraId="25132E04" w14:textId="77777777" w:rsidR="006B2F83" w:rsidRPr="000B6126" w:rsidRDefault="006B2F83" w:rsidP="00E56812">
            <w:pPr>
              <w:jc w:val="center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>Faiblesses</w:t>
            </w:r>
          </w:p>
        </w:tc>
      </w:tr>
      <w:tr w:rsidR="006B2F83" w:rsidRPr="000B6126" w14:paraId="07DD1AC3" w14:textId="77777777" w:rsidTr="006B2F83">
        <w:trPr>
          <w:trHeight w:val="2174"/>
        </w:trPr>
        <w:tc>
          <w:tcPr>
            <w:tcW w:w="3020" w:type="dxa"/>
          </w:tcPr>
          <w:p w14:paraId="7F71D4B5" w14:textId="77777777" w:rsidR="006B2F83" w:rsidRPr="000B6126" w:rsidRDefault="006B2F83" w:rsidP="00E56812">
            <w:pPr>
              <w:rPr>
                <w:color w:val="000000" w:themeColor="text1"/>
                <w:sz w:val="20"/>
              </w:rPr>
            </w:pPr>
            <w:r w:rsidRPr="000B6126">
              <w:rPr>
                <w:b/>
                <w:color w:val="000000" w:themeColor="text1"/>
                <w:sz w:val="20"/>
              </w:rPr>
              <w:t>Représentativité d’échantillonnage</w:t>
            </w:r>
            <w:r w:rsidRPr="000B6126">
              <w:rPr>
                <w:color w:val="000000" w:themeColor="text1"/>
                <w:sz w:val="20"/>
              </w:rPr>
              <w:t xml:space="preserve"> (quantité, nb d’échantillons primaires, statistique,…)</w:t>
            </w:r>
          </w:p>
        </w:tc>
        <w:tc>
          <w:tcPr>
            <w:tcW w:w="5669" w:type="dxa"/>
          </w:tcPr>
          <w:p w14:paraId="0C270CB4" w14:textId="77777777" w:rsidR="006B2F83" w:rsidRDefault="006B2F83" w:rsidP="00E56812">
            <w:pPr>
              <w:rPr>
                <w:color w:val="000000" w:themeColor="text1"/>
              </w:rPr>
            </w:pPr>
          </w:p>
          <w:p w14:paraId="739F0F36" w14:textId="77777777" w:rsidR="006B2F83" w:rsidRDefault="006B2F83" w:rsidP="00E568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Informations fournies avec règles de calcul à appliquer.</w:t>
            </w:r>
          </w:p>
          <w:p w14:paraId="2F117289" w14:textId="77777777" w:rsidR="006B2F83" w:rsidRDefault="006B2F83" w:rsidP="00E568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Référence au texte réglementaire.</w:t>
            </w:r>
          </w:p>
          <w:p w14:paraId="2295F9E7" w14:textId="77777777" w:rsidR="006E2088" w:rsidRDefault="006E2088" w:rsidP="00E56812">
            <w:pPr>
              <w:rPr>
                <w:color w:val="000000" w:themeColor="text1"/>
              </w:rPr>
            </w:pPr>
          </w:p>
          <w:p w14:paraId="589FFFD2" w14:textId="4289267A" w:rsidR="001A728A" w:rsidRPr="000B6126" w:rsidRDefault="001A728A" w:rsidP="00E568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Définitions de contamination homogène et de contamination hétérogène.</w:t>
            </w:r>
          </w:p>
        </w:tc>
        <w:tc>
          <w:tcPr>
            <w:tcW w:w="5670" w:type="dxa"/>
          </w:tcPr>
          <w:p w14:paraId="002507E5" w14:textId="77777777" w:rsidR="006B2F83" w:rsidRDefault="006B2F83" w:rsidP="00E56812">
            <w:pPr>
              <w:rPr>
                <w:color w:val="000000" w:themeColor="text1"/>
              </w:rPr>
            </w:pPr>
          </w:p>
          <w:p w14:paraId="0D260D69" w14:textId="0DD46B4A" w:rsidR="004A0ABC" w:rsidRPr="000B6126" w:rsidRDefault="004A0ABC" w:rsidP="00E568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Uniquement pour le solide vrac.</w:t>
            </w:r>
          </w:p>
        </w:tc>
      </w:tr>
      <w:tr w:rsidR="006B2F83" w:rsidRPr="000B6126" w14:paraId="017BCB80" w14:textId="77777777" w:rsidTr="006B2F83">
        <w:trPr>
          <w:trHeight w:val="2174"/>
        </w:trPr>
        <w:tc>
          <w:tcPr>
            <w:tcW w:w="3020" w:type="dxa"/>
          </w:tcPr>
          <w:p w14:paraId="4858655C" w14:textId="77777777" w:rsidR="006B2F83" w:rsidRPr="000B6126" w:rsidRDefault="006B2F83" w:rsidP="00E56812">
            <w:pPr>
              <w:rPr>
                <w:color w:val="000000" w:themeColor="text1"/>
                <w:sz w:val="20"/>
              </w:rPr>
            </w:pPr>
            <w:r w:rsidRPr="000B6126">
              <w:rPr>
                <w:b/>
                <w:color w:val="000000" w:themeColor="text1"/>
                <w:sz w:val="20"/>
              </w:rPr>
              <w:t>Méthode d’échantillonnage</w:t>
            </w:r>
            <w:r w:rsidRPr="000B6126">
              <w:rPr>
                <w:color w:val="000000" w:themeColor="text1"/>
                <w:sz w:val="20"/>
              </w:rPr>
              <w:t xml:space="preserve"> (technique, outils, plan d’échantillonnage, fréquence…)</w:t>
            </w:r>
          </w:p>
        </w:tc>
        <w:tc>
          <w:tcPr>
            <w:tcW w:w="5669" w:type="dxa"/>
          </w:tcPr>
          <w:p w14:paraId="52224931" w14:textId="202AB317" w:rsidR="006B2F83" w:rsidRPr="000B6126" w:rsidRDefault="006B2F83" w:rsidP="00E56812">
            <w:pPr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381B1184" w14:textId="0DD3AABE" w:rsidR="006B2F83" w:rsidRPr="000B6126" w:rsidRDefault="006B2F83" w:rsidP="00E568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Non mentionnée</w:t>
            </w:r>
          </w:p>
        </w:tc>
      </w:tr>
      <w:tr w:rsidR="006B2F83" w:rsidRPr="000B6126" w14:paraId="4B8FD956" w14:textId="77777777" w:rsidTr="006B2F83">
        <w:trPr>
          <w:trHeight w:val="2174"/>
        </w:trPr>
        <w:tc>
          <w:tcPr>
            <w:tcW w:w="3020" w:type="dxa"/>
          </w:tcPr>
          <w:p w14:paraId="053A991D" w14:textId="77777777" w:rsidR="006B2F83" w:rsidRPr="000B6126" w:rsidRDefault="006B2F83" w:rsidP="00E56812">
            <w:pPr>
              <w:rPr>
                <w:color w:val="000000" w:themeColor="text1"/>
                <w:sz w:val="20"/>
              </w:rPr>
            </w:pPr>
            <w:r w:rsidRPr="000B6126">
              <w:rPr>
                <w:b/>
                <w:color w:val="000000" w:themeColor="text1"/>
                <w:sz w:val="20"/>
              </w:rPr>
              <w:t>Contamination</w:t>
            </w:r>
            <w:r w:rsidRPr="000B6126">
              <w:rPr>
                <w:color w:val="000000" w:themeColor="text1"/>
                <w:sz w:val="20"/>
              </w:rPr>
              <w:t xml:space="preserve"> (contenants non adaptés, contamination croisée…)</w:t>
            </w:r>
          </w:p>
        </w:tc>
        <w:tc>
          <w:tcPr>
            <w:tcW w:w="5669" w:type="dxa"/>
          </w:tcPr>
          <w:p w14:paraId="34109613" w14:textId="18E712AF" w:rsidR="006B2F83" w:rsidRPr="000B6126" w:rsidRDefault="006B2F83" w:rsidP="00E568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Précautions à prendre en cas d’analyse microbiologique.</w:t>
            </w:r>
          </w:p>
        </w:tc>
        <w:tc>
          <w:tcPr>
            <w:tcW w:w="5670" w:type="dxa"/>
          </w:tcPr>
          <w:p w14:paraId="7B5A2023" w14:textId="2125360D" w:rsidR="006B2F83" w:rsidRPr="000B6126" w:rsidRDefault="006B2F83" w:rsidP="00E56812">
            <w:pPr>
              <w:rPr>
                <w:color w:val="000000" w:themeColor="text1"/>
              </w:rPr>
            </w:pPr>
          </w:p>
        </w:tc>
      </w:tr>
      <w:tr w:rsidR="006B2F83" w:rsidRPr="000B6126" w14:paraId="657DA4DE" w14:textId="77777777" w:rsidTr="006B2F83">
        <w:trPr>
          <w:trHeight w:val="2174"/>
        </w:trPr>
        <w:tc>
          <w:tcPr>
            <w:tcW w:w="3020" w:type="dxa"/>
          </w:tcPr>
          <w:p w14:paraId="689188CA" w14:textId="77777777" w:rsidR="006B2F83" w:rsidRPr="000B6126" w:rsidRDefault="006B2F83" w:rsidP="00E56812">
            <w:pPr>
              <w:rPr>
                <w:color w:val="000000" w:themeColor="text1"/>
                <w:sz w:val="20"/>
                <w:szCs w:val="20"/>
              </w:rPr>
            </w:pPr>
            <w:r w:rsidRPr="000B6126">
              <w:rPr>
                <w:b/>
                <w:bCs/>
                <w:color w:val="000000" w:themeColor="text1"/>
                <w:sz w:val="20"/>
                <w:szCs w:val="20"/>
              </w:rPr>
              <w:t>Application/Analyse</w:t>
            </w:r>
            <w:r w:rsidRPr="000B6126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0B6126">
              <w:rPr>
                <w:color w:val="000000" w:themeColor="text1"/>
              </w:rPr>
              <w:t>délai avant mise en analyse, conditions de conservation, stockage, stabilité du prélèvement</w:t>
            </w:r>
            <w:r w:rsidRPr="000B612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69" w:type="dxa"/>
          </w:tcPr>
          <w:p w14:paraId="32399157" w14:textId="476DCC26" w:rsidR="006B2F83" w:rsidRPr="000B6126" w:rsidRDefault="004A0ABC" w:rsidP="00E568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 précisions sur la maîtrise du risque </w:t>
            </w:r>
            <w:r w:rsidRPr="004A0ABC">
              <w:rPr>
                <w:color w:val="000000" w:themeColor="text1"/>
                <w:u w:val="single"/>
              </w:rPr>
              <w:t>Salmonella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14:paraId="658975EB" w14:textId="2924A936" w:rsidR="006B2F83" w:rsidRPr="000B6126" w:rsidRDefault="006B2F83" w:rsidP="00E56812">
            <w:pPr>
              <w:rPr>
                <w:color w:val="000000" w:themeColor="text1"/>
              </w:rPr>
            </w:pPr>
          </w:p>
        </w:tc>
      </w:tr>
    </w:tbl>
    <w:p w14:paraId="3DEEC669" w14:textId="77777777" w:rsidR="006639BA" w:rsidRPr="00EA5C20" w:rsidRDefault="006639BA" w:rsidP="00E03B0E"/>
    <w:sectPr w:rsidR="006639BA" w:rsidRPr="00EA5C20" w:rsidSect="00D6423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3B69"/>
    <w:multiLevelType w:val="hybridMultilevel"/>
    <w:tmpl w:val="73EA7C88"/>
    <w:lvl w:ilvl="0" w:tplc="040C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F16"/>
    <w:rsid w:val="000245C4"/>
    <w:rsid w:val="00051FA2"/>
    <w:rsid w:val="00116693"/>
    <w:rsid w:val="00164672"/>
    <w:rsid w:val="001A728A"/>
    <w:rsid w:val="001C457E"/>
    <w:rsid w:val="002740B1"/>
    <w:rsid w:val="00453741"/>
    <w:rsid w:val="004A0ABC"/>
    <w:rsid w:val="004E2B86"/>
    <w:rsid w:val="004F4AC0"/>
    <w:rsid w:val="00556ECF"/>
    <w:rsid w:val="005C74B8"/>
    <w:rsid w:val="005D2181"/>
    <w:rsid w:val="005D3C60"/>
    <w:rsid w:val="006054C8"/>
    <w:rsid w:val="006639BA"/>
    <w:rsid w:val="00674B58"/>
    <w:rsid w:val="006B2F83"/>
    <w:rsid w:val="006E2088"/>
    <w:rsid w:val="00707DDC"/>
    <w:rsid w:val="00740117"/>
    <w:rsid w:val="008D339C"/>
    <w:rsid w:val="0090331B"/>
    <w:rsid w:val="009B54BB"/>
    <w:rsid w:val="009C7903"/>
    <w:rsid w:val="009D6DE9"/>
    <w:rsid w:val="00A04D07"/>
    <w:rsid w:val="00A10AAD"/>
    <w:rsid w:val="00AC2F16"/>
    <w:rsid w:val="00B1124E"/>
    <w:rsid w:val="00B14619"/>
    <w:rsid w:val="00B230FF"/>
    <w:rsid w:val="00B73151"/>
    <w:rsid w:val="00B75E96"/>
    <w:rsid w:val="00BA5488"/>
    <w:rsid w:val="00BD7390"/>
    <w:rsid w:val="00C14B55"/>
    <w:rsid w:val="00C4007F"/>
    <w:rsid w:val="00C43E67"/>
    <w:rsid w:val="00D6423A"/>
    <w:rsid w:val="00E03B0E"/>
    <w:rsid w:val="00EA5C20"/>
    <w:rsid w:val="00F174F4"/>
    <w:rsid w:val="00F74DCD"/>
    <w:rsid w:val="00F75DA8"/>
    <w:rsid w:val="0D19B081"/>
    <w:rsid w:val="238C00D4"/>
    <w:rsid w:val="27A0201E"/>
    <w:rsid w:val="2A8CD629"/>
    <w:rsid w:val="45113462"/>
    <w:rsid w:val="5C65802F"/>
    <w:rsid w:val="6C49900A"/>
    <w:rsid w:val="75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CF0"/>
  <w15:docId w15:val="{5A060690-AA7E-4DD7-9F5A-1A4AB8C1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117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olicepardfaut"/>
    <w:rsid w:val="005D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FF58F1F564625AF6CCC0337BC1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FAB9D-641B-469F-8FA7-CA9B68235EA3}"/>
      </w:docPartPr>
      <w:docPartBody>
        <w:p w:rsidR="000F2707" w:rsidRDefault="00FD0318" w:rsidP="00FD0318">
          <w:pPr>
            <w:pStyle w:val="61AFF58F1F564625AF6CCC0337BC1F98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141"/>
    <w:rsid w:val="000F2707"/>
    <w:rsid w:val="00453741"/>
    <w:rsid w:val="006110C9"/>
    <w:rsid w:val="006D3DC6"/>
    <w:rsid w:val="00A74141"/>
    <w:rsid w:val="00C355B6"/>
    <w:rsid w:val="00C86B39"/>
    <w:rsid w:val="00D00C01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707"/>
    <w:rPr>
      <w:color w:val="808080"/>
    </w:rPr>
  </w:style>
  <w:style w:type="paragraph" w:customStyle="1" w:styleId="61AFF58F1F564625AF6CCC0337BC1F98">
    <w:name w:val="61AFF58F1F564625AF6CCC0337BC1F98"/>
    <w:rsid w:val="00FD031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A771C-B368-4771-897A-5EBCD93A2C0E}"/>
</file>

<file path=customXml/itemProps2.xml><?xml version="1.0" encoding="utf-8"?>
<ds:datastoreItem xmlns:ds="http://schemas.openxmlformats.org/officeDocument/2006/customXml" ds:itemID="{F1587650-837E-4DB0-8F26-4BE11BE0E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Schwebel</dc:creator>
  <cp:lastModifiedBy>Famille Pinoit</cp:lastModifiedBy>
  <cp:revision>10</cp:revision>
  <dcterms:created xsi:type="dcterms:W3CDTF">2021-09-30T11:00:00Z</dcterms:created>
  <dcterms:modified xsi:type="dcterms:W3CDTF">2021-11-18T11:28:00Z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